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6F" w:rsidRPr="00D67164" w:rsidRDefault="00D4765A" w:rsidP="00D4765A">
      <w:pPr>
        <w:jc w:val="center"/>
        <w:rPr>
          <w:noProof/>
          <w:u w:val="single"/>
          <w:lang w:eastAsia="de-AT"/>
        </w:rPr>
      </w:pPr>
      <w:r w:rsidRPr="00D67164">
        <w:rPr>
          <w:noProof/>
          <w:u w:val="single"/>
          <w:lang w:eastAsia="de-AT"/>
        </w:rPr>
        <w:t>Werte Familien und Angehörige!</w:t>
      </w:r>
    </w:p>
    <w:p w:rsidR="00124FF7" w:rsidRDefault="0008746E" w:rsidP="009A2EED">
      <w:pPr>
        <w:pStyle w:val="Listenabsatz"/>
        <w:numPr>
          <w:ilvl w:val="0"/>
          <w:numId w:val="5"/>
        </w:numPr>
        <w:rPr>
          <w:noProof/>
          <w:lang w:eastAsia="de-AT"/>
        </w:rPr>
      </w:pPr>
      <w:r>
        <w:rPr>
          <w:noProof/>
          <w:lang w:eastAsia="de-AT"/>
        </w:rPr>
        <w:t xml:space="preserve">Wir möchten Sie informieren, dass die </w:t>
      </w:r>
      <w:r w:rsidRPr="009A2EED">
        <w:rPr>
          <w:noProof/>
          <w:u w:val="single"/>
          <w:lang w:eastAsia="de-AT"/>
        </w:rPr>
        <w:t xml:space="preserve">Sprechstunden </w:t>
      </w:r>
      <w:r w:rsidR="00965541" w:rsidRPr="009A2EED">
        <w:rPr>
          <w:noProof/>
          <w:u w:val="single"/>
          <w:lang w:eastAsia="de-AT"/>
        </w:rPr>
        <w:t>in den Gemeindeämtern</w:t>
      </w:r>
      <w:r w:rsidR="00965541">
        <w:rPr>
          <w:noProof/>
          <w:lang w:eastAsia="de-AT"/>
        </w:rPr>
        <w:t xml:space="preserve">, </w:t>
      </w:r>
    </w:p>
    <w:p w:rsidR="0008746E" w:rsidRDefault="0008746E" w:rsidP="00D67164">
      <w:pPr>
        <w:pStyle w:val="Listenabsatz"/>
        <w:rPr>
          <w:noProof/>
          <w:lang w:eastAsia="de-AT"/>
        </w:rPr>
      </w:pPr>
      <w:r>
        <w:rPr>
          <w:noProof/>
          <w:lang w:eastAsia="de-AT"/>
        </w:rPr>
        <w:t>der Lebenslinien Demenzberatung des Sozialhilfeverbandes Liezen</w:t>
      </w:r>
      <w:r w:rsidR="00965541">
        <w:rPr>
          <w:noProof/>
          <w:lang w:eastAsia="de-AT"/>
        </w:rPr>
        <w:t>,</w:t>
      </w:r>
      <w:r>
        <w:rPr>
          <w:noProof/>
          <w:lang w:eastAsia="de-AT"/>
        </w:rPr>
        <w:t xml:space="preserve"> </w:t>
      </w:r>
      <w:r w:rsidR="00CB5B40">
        <w:rPr>
          <w:noProof/>
          <w:lang w:eastAsia="de-AT"/>
        </w:rPr>
        <w:t>am</w:t>
      </w:r>
      <w:r w:rsidR="00D67164">
        <w:rPr>
          <w:noProof/>
          <w:lang w:eastAsia="de-AT"/>
        </w:rPr>
        <w:t xml:space="preserve"> </w:t>
      </w:r>
      <w:r w:rsidR="00CB5B40">
        <w:rPr>
          <w:noProof/>
          <w:u w:val="single"/>
          <w:lang w:eastAsia="de-AT"/>
        </w:rPr>
        <w:t>18</w:t>
      </w:r>
      <w:r w:rsidRPr="00D67164">
        <w:rPr>
          <w:noProof/>
          <w:u w:val="single"/>
          <w:lang w:eastAsia="de-AT"/>
        </w:rPr>
        <w:t>.05.2020</w:t>
      </w:r>
      <w:r w:rsidR="00D67164">
        <w:rPr>
          <w:noProof/>
          <w:u w:val="single"/>
          <w:lang w:eastAsia="de-AT"/>
        </w:rPr>
        <w:t xml:space="preserve"> </w:t>
      </w:r>
      <w:r>
        <w:rPr>
          <w:noProof/>
          <w:lang w:eastAsia="de-AT"/>
        </w:rPr>
        <w:t>wieder beginnen. Diese erfolgen unter Einhaltung aller gegebenen Schutzmaßnahmen.</w:t>
      </w:r>
    </w:p>
    <w:p w:rsidR="0008746E" w:rsidRDefault="00124FF7">
      <w:pPr>
        <w:rPr>
          <w:noProof/>
          <w:lang w:eastAsia="de-AT"/>
        </w:rPr>
      </w:pPr>
      <w:r>
        <w:rPr>
          <w:noProof/>
          <w:lang w:eastAsia="de-AT"/>
        </w:rPr>
        <w:t>Diese sind:</w:t>
      </w:r>
    </w:p>
    <w:p w:rsidR="0008746E" w:rsidRDefault="006078EB" w:rsidP="0008746E">
      <w:pPr>
        <w:pStyle w:val="Listenabsatz"/>
        <w:numPr>
          <w:ilvl w:val="0"/>
          <w:numId w:val="1"/>
        </w:numPr>
        <w:rPr>
          <w:noProof/>
          <w:lang w:eastAsia="de-AT"/>
        </w:rPr>
      </w:pPr>
      <w:r>
        <w:rPr>
          <w:noProof/>
          <w:lang w:eastAsia="de-AT"/>
        </w:rPr>
        <w:t>Zur Demenzberatung</w:t>
      </w:r>
      <w:r w:rsidR="0008746E">
        <w:rPr>
          <w:noProof/>
          <w:lang w:eastAsia="de-AT"/>
        </w:rPr>
        <w:t xml:space="preserve"> </w:t>
      </w:r>
      <w:r>
        <w:rPr>
          <w:noProof/>
          <w:lang w:eastAsia="de-AT"/>
        </w:rPr>
        <w:t>bitte</w:t>
      </w:r>
      <w:r w:rsidR="0008746E">
        <w:rPr>
          <w:noProof/>
          <w:lang w:eastAsia="de-AT"/>
        </w:rPr>
        <w:t xml:space="preserve"> vorab </w:t>
      </w:r>
      <w:r>
        <w:rPr>
          <w:noProof/>
          <w:lang w:eastAsia="de-AT"/>
        </w:rPr>
        <w:t>telefonisch an</w:t>
      </w:r>
      <w:r w:rsidR="0008746E">
        <w:rPr>
          <w:noProof/>
          <w:lang w:eastAsia="de-AT"/>
        </w:rPr>
        <w:t>melden</w:t>
      </w:r>
      <w:r w:rsidR="00B64255">
        <w:rPr>
          <w:noProof/>
          <w:lang w:eastAsia="de-AT"/>
        </w:rPr>
        <w:t>,</w:t>
      </w:r>
      <w:r w:rsidR="0008746E">
        <w:rPr>
          <w:noProof/>
          <w:lang w:eastAsia="de-AT"/>
        </w:rPr>
        <w:t xml:space="preserve"> damit die Besuche terminisiert werden können</w:t>
      </w:r>
      <w:r w:rsidR="00B64255">
        <w:rPr>
          <w:noProof/>
          <w:lang w:eastAsia="de-AT"/>
        </w:rPr>
        <w:t>.</w:t>
      </w:r>
    </w:p>
    <w:p w:rsidR="0008746E" w:rsidRDefault="0008746E" w:rsidP="0008746E">
      <w:pPr>
        <w:pStyle w:val="Listenabsatz"/>
        <w:numPr>
          <w:ilvl w:val="0"/>
          <w:numId w:val="1"/>
        </w:numPr>
        <w:rPr>
          <w:noProof/>
          <w:lang w:eastAsia="de-AT"/>
        </w:rPr>
      </w:pPr>
      <w:r>
        <w:rPr>
          <w:noProof/>
          <w:lang w:eastAsia="de-AT"/>
        </w:rPr>
        <w:t>Zur Sprechstunde höchstens mit drei Familienmitgliedern kommen</w:t>
      </w:r>
      <w:r w:rsidR="00CB5B40">
        <w:rPr>
          <w:noProof/>
          <w:lang w:eastAsia="de-AT"/>
        </w:rPr>
        <w:t>,</w:t>
      </w:r>
      <w:r>
        <w:rPr>
          <w:noProof/>
          <w:lang w:eastAsia="de-AT"/>
        </w:rPr>
        <w:t xml:space="preserve"> die im selben Haushalt wohnen</w:t>
      </w:r>
      <w:r w:rsidR="00B64255">
        <w:rPr>
          <w:noProof/>
          <w:lang w:eastAsia="de-AT"/>
        </w:rPr>
        <w:t>.</w:t>
      </w:r>
    </w:p>
    <w:p w:rsidR="0008746E" w:rsidRDefault="0008746E" w:rsidP="0008746E">
      <w:pPr>
        <w:pStyle w:val="Listenabsatz"/>
        <w:numPr>
          <w:ilvl w:val="0"/>
          <w:numId w:val="1"/>
        </w:numPr>
        <w:rPr>
          <w:noProof/>
          <w:lang w:eastAsia="de-AT"/>
        </w:rPr>
      </w:pPr>
      <w:r>
        <w:rPr>
          <w:noProof/>
          <w:lang w:eastAsia="de-AT"/>
        </w:rPr>
        <w:t>Bitte kommen Sie nur zur Sprechstunde</w:t>
      </w:r>
      <w:r w:rsidR="00B64255">
        <w:rPr>
          <w:noProof/>
          <w:lang w:eastAsia="de-AT"/>
        </w:rPr>
        <w:t>,</w:t>
      </w:r>
      <w:r>
        <w:rPr>
          <w:noProof/>
          <w:lang w:eastAsia="de-AT"/>
        </w:rPr>
        <w:t xml:space="preserve"> wenn Sie und Ihre Angehörigen sich völlig gesund fühlen, dh. Sie</w:t>
      </w:r>
      <w:r w:rsidR="006078EB">
        <w:rPr>
          <w:noProof/>
          <w:lang w:eastAsia="de-AT"/>
        </w:rPr>
        <w:t xml:space="preserve"> mindestens zwei Tage lang</w:t>
      </w:r>
      <w:r>
        <w:rPr>
          <w:noProof/>
          <w:lang w:eastAsia="de-AT"/>
        </w:rPr>
        <w:t xml:space="preserve"> kein Fieber, keinen trockenen Husten, Durchfall hatten.</w:t>
      </w:r>
    </w:p>
    <w:p w:rsidR="00124FF7" w:rsidRDefault="0008746E" w:rsidP="00395089">
      <w:pPr>
        <w:pStyle w:val="Listenabsatz"/>
        <w:numPr>
          <w:ilvl w:val="0"/>
          <w:numId w:val="1"/>
        </w:numPr>
        <w:rPr>
          <w:noProof/>
          <w:lang w:eastAsia="de-AT"/>
        </w:rPr>
      </w:pPr>
      <w:r>
        <w:rPr>
          <w:noProof/>
          <w:lang w:eastAsia="de-AT"/>
        </w:rPr>
        <w:t>Vor Betreten der Sprechstunde</w:t>
      </w:r>
      <w:r w:rsidR="00124FF7">
        <w:rPr>
          <w:noProof/>
          <w:lang w:eastAsia="de-AT"/>
        </w:rPr>
        <w:t xml:space="preserve"> benutzen Sie bitte</w:t>
      </w:r>
      <w:r>
        <w:rPr>
          <w:noProof/>
          <w:lang w:eastAsia="de-AT"/>
        </w:rPr>
        <w:t xml:space="preserve"> das bereitgestellte Händedes</w:t>
      </w:r>
      <w:r w:rsidR="00B64255">
        <w:rPr>
          <w:noProof/>
          <w:lang w:eastAsia="de-AT"/>
        </w:rPr>
        <w:t>-</w:t>
      </w:r>
      <w:r>
        <w:rPr>
          <w:noProof/>
          <w:lang w:eastAsia="de-AT"/>
        </w:rPr>
        <w:t>infektionsmittel nach</w:t>
      </w:r>
      <w:r w:rsidR="00124FF7">
        <w:rPr>
          <w:noProof/>
          <w:lang w:eastAsia="de-AT"/>
        </w:rPr>
        <w:t xml:space="preserve"> beiliegender </w:t>
      </w:r>
      <w:r>
        <w:rPr>
          <w:noProof/>
          <w:lang w:eastAsia="de-AT"/>
        </w:rPr>
        <w:t>Anleitung</w:t>
      </w:r>
      <w:r w:rsidR="00B64255">
        <w:rPr>
          <w:noProof/>
          <w:lang w:eastAsia="de-AT"/>
        </w:rPr>
        <w:t>.</w:t>
      </w:r>
      <w:r>
        <w:rPr>
          <w:noProof/>
          <w:lang w:eastAsia="de-AT"/>
        </w:rPr>
        <w:t xml:space="preserve"> </w:t>
      </w:r>
    </w:p>
    <w:p w:rsidR="0008746E" w:rsidRDefault="00124FF7" w:rsidP="00395089">
      <w:pPr>
        <w:pStyle w:val="Listenabsatz"/>
        <w:numPr>
          <w:ilvl w:val="0"/>
          <w:numId w:val="1"/>
        </w:numPr>
        <w:rPr>
          <w:noProof/>
          <w:lang w:eastAsia="de-AT"/>
        </w:rPr>
      </w:pPr>
      <w:r>
        <w:rPr>
          <w:noProof/>
          <w:lang w:eastAsia="de-AT"/>
        </w:rPr>
        <w:t xml:space="preserve">Die Sprechstunden bitte nur mit </w:t>
      </w:r>
      <w:r w:rsidR="0008746E">
        <w:rPr>
          <w:noProof/>
          <w:lang w:eastAsia="de-AT"/>
        </w:rPr>
        <w:t>angelegtem Mund-Nasen-Schutz besuchen</w:t>
      </w:r>
      <w:r w:rsidR="00E63FBA">
        <w:rPr>
          <w:noProof/>
          <w:lang w:eastAsia="de-AT"/>
        </w:rPr>
        <w:t>.</w:t>
      </w:r>
    </w:p>
    <w:p w:rsidR="00965541" w:rsidRDefault="00965541" w:rsidP="00965541">
      <w:pPr>
        <w:pStyle w:val="Listenabsatz"/>
        <w:numPr>
          <w:ilvl w:val="0"/>
          <w:numId w:val="1"/>
        </w:numPr>
        <w:rPr>
          <w:noProof/>
          <w:lang w:eastAsia="de-AT"/>
        </w:rPr>
      </w:pPr>
      <w:r>
        <w:rPr>
          <w:noProof/>
          <w:lang w:eastAsia="de-AT"/>
        </w:rPr>
        <w:t>Bitte unterzeichnen Sie die Selbsterklärung zu Ihrem Gesundheitszustand. Diese erhalten Sie von uns.</w:t>
      </w:r>
    </w:p>
    <w:p w:rsidR="00E63FBA" w:rsidRDefault="00E63FBA" w:rsidP="00E63FBA">
      <w:pPr>
        <w:pStyle w:val="Listenabsatz"/>
        <w:numPr>
          <w:ilvl w:val="0"/>
          <w:numId w:val="1"/>
        </w:numPr>
        <w:rPr>
          <w:noProof/>
          <w:lang w:eastAsia="de-AT"/>
        </w:rPr>
      </w:pPr>
      <w:r>
        <w:rPr>
          <w:noProof/>
          <w:lang w:eastAsia="de-AT"/>
        </w:rPr>
        <w:t>Das Gespräch findet hinter einer mobilen Plexiglasscheibe statt.</w:t>
      </w:r>
    </w:p>
    <w:p w:rsidR="00E63FBA" w:rsidRDefault="00E63FBA" w:rsidP="00E63FBA">
      <w:pPr>
        <w:pStyle w:val="Listenabsatz"/>
        <w:numPr>
          <w:ilvl w:val="0"/>
          <w:numId w:val="1"/>
        </w:numPr>
        <w:rPr>
          <w:noProof/>
          <w:lang w:eastAsia="de-AT"/>
        </w:rPr>
      </w:pPr>
      <w:r>
        <w:rPr>
          <w:noProof/>
          <w:lang w:eastAsia="de-AT"/>
        </w:rPr>
        <w:t>Der Sicherheitsabstand von 1.5 Meter zu uns ist einzuhalten.</w:t>
      </w:r>
    </w:p>
    <w:p w:rsidR="00E63FBA" w:rsidRDefault="00B64255" w:rsidP="00E63FBA">
      <w:pPr>
        <w:pStyle w:val="Listenabsatz"/>
        <w:numPr>
          <w:ilvl w:val="0"/>
          <w:numId w:val="1"/>
        </w:numPr>
        <w:rPr>
          <w:noProof/>
          <w:lang w:eastAsia="de-AT"/>
        </w:rPr>
      </w:pPr>
      <w:r>
        <w:rPr>
          <w:noProof/>
          <w:lang w:eastAsia="de-AT"/>
        </w:rPr>
        <w:t>Wir bitten Si</w:t>
      </w:r>
      <w:r w:rsidR="00E63FBA">
        <w:rPr>
          <w:noProof/>
          <w:lang w:eastAsia="de-AT"/>
        </w:rPr>
        <w:t>e um Verständnis, dass Körperkontakt zu uns lei</w:t>
      </w:r>
      <w:r>
        <w:rPr>
          <w:noProof/>
          <w:lang w:eastAsia="de-AT"/>
        </w:rPr>
        <w:t>der weiterhin nicht möglich ist.</w:t>
      </w:r>
    </w:p>
    <w:p w:rsidR="00E63FBA" w:rsidRDefault="00E63FBA" w:rsidP="00E63FBA">
      <w:pPr>
        <w:pStyle w:val="Listenabsatz"/>
        <w:numPr>
          <w:ilvl w:val="0"/>
          <w:numId w:val="1"/>
        </w:numPr>
        <w:rPr>
          <w:noProof/>
          <w:lang w:eastAsia="de-AT"/>
        </w:rPr>
      </w:pPr>
      <w:r>
        <w:rPr>
          <w:noProof/>
          <w:lang w:eastAsia="de-AT"/>
        </w:rPr>
        <w:t>Vor und nach jedem Gespräch werden sämtliche Flächen und die Plexiglasscheiben desinfiziert, dies wird von uns auch dokumentiert.</w:t>
      </w:r>
      <w:r w:rsidR="00CB5B40">
        <w:rPr>
          <w:noProof/>
          <w:lang w:eastAsia="de-AT"/>
        </w:rPr>
        <w:t xml:space="preserve"> Vor und nach jedem Gespräch wird der Raum von uns ausreichend gelüftet!</w:t>
      </w:r>
    </w:p>
    <w:p w:rsidR="00E63FBA" w:rsidRDefault="00E63FBA" w:rsidP="00E63FBA">
      <w:pPr>
        <w:pStyle w:val="Listenabsatz"/>
        <w:numPr>
          <w:ilvl w:val="0"/>
          <w:numId w:val="1"/>
        </w:numPr>
        <w:rPr>
          <w:noProof/>
          <w:lang w:eastAsia="de-AT"/>
        </w:rPr>
      </w:pPr>
      <w:r>
        <w:rPr>
          <w:noProof/>
          <w:lang w:eastAsia="de-AT"/>
        </w:rPr>
        <w:t>Wir tragen über den gesamten Zeitraum in den Räumlichkeiten selbstverständlich einen Mund-Nasenschutz.</w:t>
      </w:r>
    </w:p>
    <w:p w:rsidR="00965541" w:rsidRDefault="00965541" w:rsidP="00E63FBA">
      <w:pPr>
        <w:rPr>
          <w:noProof/>
          <w:lang w:eastAsia="de-AT"/>
        </w:rPr>
      </w:pPr>
    </w:p>
    <w:p w:rsidR="006078EB" w:rsidRDefault="006078EB" w:rsidP="009A2EED">
      <w:pPr>
        <w:pStyle w:val="Listenabsatz"/>
        <w:numPr>
          <w:ilvl w:val="0"/>
          <w:numId w:val="5"/>
        </w:numPr>
        <w:rPr>
          <w:noProof/>
          <w:lang w:eastAsia="de-AT"/>
        </w:rPr>
      </w:pPr>
      <w:r>
        <w:rPr>
          <w:noProof/>
          <w:lang w:eastAsia="de-AT"/>
        </w:rPr>
        <w:t xml:space="preserve">Die </w:t>
      </w:r>
      <w:r w:rsidRPr="009A2EED">
        <w:rPr>
          <w:noProof/>
          <w:u w:val="single"/>
          <w:lang w:eastAsia="de-AT"/>
        </w:rPr>
        <w:t>Sprechstunden in der Geschäftsführ</w:t>
      </w:r>
      <w:r w:rsidR="00965541" w:rsidRPr="009A2EED">
        <w:rPr>
          <w:noProof/>
          <w:u w:val="single"/>
          <w:lang w:eastAsia="de-AT"/>
        </w:rPr>
        <w:t>ung des Sozialhilfeverbandes Li</w:t>
      </w:r>
      <w:r w:rsidRPr="009A2EED">
        <w:rPr>
          <w:noProof/>
          <w:u w:val="single"/>
          <w:lang w:eastAsia="de-AT"/>
        </w:rPr>
        <w:t>ezen</w:t>
      </w:r>
      <w:r>
        <w:rPr>
          <w:noProof/>
          <w:lang w:eastAsia="de-AT"/>
        </w:rPr>
        <w:t xml:space="preserve">, Fronleichnamsweg 4, sind von Montag bis Freitag </w:t>
      </w:r>
      <w:r w:rsidR="00BC63E3">
        <w:rPr>
          <w:noProof/>
          <w:lang w:eastAsia="de-AT"/>
        </w:rPr>
        <w:t>nach Te</w:t>
      </w:r>
      <w:r w:rsidR="00D67164">
        <w:rPr>
          <w:noProof/>
          <w:lang w:eastAsia="de-AT"/>
        </w:rPr>
        <w:t>rminvereinbarung</w:t>
      </w:r>
      <w:r>
        <w:rPr>
          <w:noProof/>
          <w:lang w:eastAsia="de-AT"/>
        </w:rPr>
        <w:t xml:space="preserve"> unter Einhaltung aller Maßnahmen</w:t>
      </w:r>
      <w:r w:rsidR="009A2EED">
        <w:rPr>
          <w:noProof/>
          <w:lang w:eastAsia="de-AT"/>
        </w:rPr>
        <w:t>,</w:t>
      </w:r>
      <w:r>
        <w:rPr>
          <w:noProof/>
          <w:lang w:eastAsia="de-AT"/>
        </w:rPr>
        <w:t xml:space="preserve"> wie oben erklärt</w:t>
      </w:r>
      <w:r w:rsidR="009A2EED">
        <w:rPr>
          <w:noProof/>
          <w:lang w:eastAsia="de-AT"/>
        </w:rPr>
        <w:t>,</w:t>
      </w:r>
      <w:r>
        <w:rPr>
          <w:noProof/>
          <w:lang w:eastAsia="de-AT"/>
        </w:rPr>
        <w:t xml:space="preserve"> möglich!</w:t>
      </w:r>
    </w:p>
    <w:p w:rsidR="00BC63E3" w:rsidRDefault="00BC63E3" w:rsidP="00BC63E3">
      <w:pPr>
        <w:pStyle w:val="Listenabsatz"/>
        <w:rPr>
          <w:noProof/>
          <w:lang w:eastAsia="de-AT"/>
        </w:rPr>
      </w:pPr>
    </w:p>
    <w:p w:rsidR="006078EB" w:rsidRPr="00BC63E3" w:rsidRDefault="006078EB" w:rsidP="00BC63E3">
      <w:pPr>
        <w:pStyle w:val="Listenabsatz"/>
        <w:numPr>
          <w:ilvl w:val="0"/>
          <w:numId w:val="5"/>
        </w:numPr>
        <w:rPr>
          <w:noProof/>
          <w:u w:val="single"/>
          <w:lang w:eastAsia="de-AT"/>
        </w:rPr>
      </w:pPr>
      <w:r>
        <w:rPr>
          <w:noProof/>
          <w:lang w:eastAsia="de-AT"/>
        </w:rPr>
        <w:t xml:space="preserve">Unsere beliebten </w:t>
      </w:r>
      <w:r w:rsidRPr="00BC63E3">
        <w:rPr>
          <w:noProof/>
          <w:u w:val="single"/>
          <w:lang w:eastAsia="de-AT"/>
        </w:rPr>
        <w:t xml:space="preserve">MemoryCafè `s sind an allen vier Standorten in Obersdorf, Admont, Schladming und Liezen leider bis inklusive August abgesagt. </w:t>
      </w:r>
    </w:p>
    <w:p w:rsidR="00A64D0A" w:rsidRPr="00A64D0A" w:rsidRDefault="00A64D0A" w:rsidP="00A64D0A">
      <w:pPr>
        <w:pStyle w:val="Listenabsatz"/>
        <w:rPr>
          <w:noProof/>
          <w:u w:val="single"/>
          <w:lang w:eastAsia="de-AT"/>
        </w:rPr>
      </w:pPr>
    </w:p>
    <w:p w:rsidR="00A64D0A" w:rsidRDefault="00A64D0A" w:rsidP="009A2EED">
      <w:pPr>
        <w:pStyle w:val="Listenabsatz"/>
        <w:numPr>
          <w:ilvl w:val="0"/>
          <w:numId w:val="5"/>
        </w:numPr>
        <w:rPr>
          <w:noProof/>
          <w:u w:val="single"/>
          <w:lang w:eastAsia="de-AT"/>
        </w:rPr>
      </w:pPr>
      <w:r>
        <w:rPr>
          <w:noProof/>
          <w:u w:val="single"/>
          <w:lang w:eastAsia="de-AT"/>
        </w:rPr>
        <w:t>Von Hausbesuchen sehen wir derzeit noch nach Möglichkeit ab</w:t>
      </w:r>
      <w:r w:rsidR="00CB5B40">
        <w:rPr>
          <w:noProof/>
          <w:u w:val="single"/>
          <w:lang w:eastAsia="de-AT"/>
        </w:rPr>
        <w:t>,</w:t>
      </w:r>
      <w:r>
        <w:rPr>
          <w:noProof/>
          <w:u w:val="single"/>
          <w:lang w:eastAsia="de-AT"/>
        </w:rPr>
        <w:t xml:space="preserve"> um unsere hochsensible Klientengruppe bestmöglich zu schützen!</w:t>
      </w:r>
    </w:p>
    <w:p w:rsidR="00A64D0A" w:rsidRPr="00A64D0A" w:rsidRDefault="00A64D0A" w:rsidP="00A64D0A">
      <w:pPr>
        <w:pStyle w:val="Listenabsatz"/>
        <w:rPr>
          <w:noProof/>
          <w:u w:val="single"/>
          <w:lang w:eastAsia="de-AT"/>
        </w:rPr>
      </w:pPr>
    </w:p>
    <w:p w:rsidR="00A64D0A" w:rsidRPr="009A2EED" w:rsidRDefault="00A64D0A" w:rsidP="00A64D0A">
      <w:pPr>
        <w:pStyle w:val="Listenabsatz"/>
        <w:rPr>
          <w:noProof/>
          <w:u w:val="single"/>
          <w:lang w:eastAsia="de-AT"/>
        </w:rPr>
      </w:pPr>
    </w:p>
    <w:p w:rsidR="006078EB" w:rsidRPr="00A64D0A" w:rsidRDefault="006078EB" w:rsidP="00A64D0A">
      <w:pPr>
        <w:pStyle w:val="Listenabsatz"/>
        <w:numPr>
          <w:ilvl w:val="0"/>
          <w:numId w:val="5"/>
        </w:numPr>
        <w:rPr>
          <w:noProof/>
          <w:u w:val="single"/>
          <w:lang w:eastAsia="de-AT"/>
        </w:rPr>
      </w:pPr>
      <w:r w:rsidRPr="00A64D0A">
        <w:rPr>
          <w:noProof/>
          <w:u w:val="single"/>
          <w:lang w:eastAsia="de-AT"/>
        </w:rPr>
        <w:t>Telefonische Beratung</w:t>
      </w:r>
      <w:r w:rsidRPr="00124FF7">
        <w:rPr>
          <w:noProof/>
          <w:lang w:eastAsia="de-AT"/>
        </w:rPr>
        <w:t xml:space="preserve"> </w:t>
      </w:r>
      <w:r w:rsidRPr="009A2EED">
        <w:rPr>
          <w:noProof/>
          <w:lang w:eastAsia="de-AT"/>
        </w:rPr>
        <w:t>findet,</w:t>
      </w:r>
      <w:r>
        <w:rPr>
          <w:noProof/>
          <w:lang w:eastAsia="de-AT"/>
        </w:rPr>
        <w:t xml:space="preserve"> wie gewohnt, wieder von </w:t>
      </w:r>
      <w:r w:rsidR="009A2EED" w:rsidRPr="00A64D0A">
        <w:rPr>
          <w:noProof/>
          <w:u w:val="single"/>
          <w:lang w:eastAsia="de-AT"/>
        </w:rPr>
        <w:t>Montag - Freitag</w:t>
      </w:r>
      <w:r w:rsidRPr="00A64D0A">
        <w:rPr>
          <w:noProof/>
          <w:u w:val="single"/>
          <w:lang w:eastAsia="de-AT"/>
        </w:rPr>
        <w:t xml:space="preserve"> von 07.00 Uhr bis 14.00 Uhr statt. </w:t>
      </w:r>
    </w:p>
    <w:p w:rsidR="00D67164" w:rsidRPr="00D67164" w:rsidRDefault="00D67164" w:rsidP="00D67164">
      <w:pPr>
        <w:pStyle w:val="Listenabsatz"/>
        <w:rPr>
          <w:noProof/>
          <w:u w:val="single"/>
          <w:lang w:eastAsia="de-AT"/>
        </w:rPr>
      </w:pPr>
    </w:p>
    <w:p w:rsidR="00D67164" w:rsidRPr="00D67164" w:rsidRDefault="00B64255" w:rsidP="00D67164">
      <w:pPr>
        <w:pStyle w:val="Listenabsatz"/>
        <w:numPr>
          <w:ilvl w:val="0"/>
          <w:numId w:val="5"/>
        </w:numPr>
        <w:rPr>
          <w:i/>
          <w:noProof/>
          <w:lang w:eastAsia="de-AT"/>
        </w:rPr>
      </w:pPr>
      <w:r>
        <w:rPr>
          <w:noProof/>
          <w:lang w:eastAsia="de-AT"/>
        </w:rPr>
        <w:t>Bis zum W</w:t>
      </w:r>
      <w:bookmarkStart w:id="0" w:name="_GoBack"/>
      <w:bookmarkEnd w:id="0"/>
      <w:r w:rsidR="00D67164" w:rsidRPr="00D67164">
        <w:rPr>
          <w:noProof/>
          <w:lang w:eastAsia="de-AT"/>
        </w:rPr>
        <w:t xml:space="preserve">iedereinsetzen der Sprechstunden können Sie täglich unser </w:t>
      </w:r>
      <w:r w:rsidR="00D67164" w:rsidRPr="00D67164">
        <w:rPr>
          <w:noProof/>
          <w:u w:val="single"/>
          <w:lang w:eastAsia="de-AT"/>
        </w:rPr>
        <w:t>aktuelles Tagesblatt</w:t>
      </w:r>
      <w:r w:rsidR="00D67164" w:rsidRPr="00D67164">
        <w:rPr>
          <w:noProof/>
          <w:lang w:eastAsia="de-AT"/>
        </w:rPr>
        <w:t xml:space="preserve"> mit Aktivierungstipps downloaden unter: </w:t>
      </w:r>
      <w:r w:rsidR="00D67164" w:rsidRPr="00D67164">
        <w:rPr>
          <w:i/>
          <w:noProof/>
          <w:lang w:eastAsia="de-AT"/>
        </w:rPr>
        <w:t>https://www.shv-liezen.at/angebote-leistungen/demenzberatung-lebenslinien/tipps-und-tricks</w:t>
      </w:r>
    </w:p>
    <w:p w:rsidR="00D67164" w:rsidRPr="00D67164" w:rsidRDefault="00D67164" w:rsidP="00D67164">
      <w:pPr>
        <w:pStyle w:val="Listenabsatz"/>
        <w:rPr>
          <w:noProof/>
          <w:lang w:eastAsia="de-AT"/>
        </w:rPr>
      </w:pPr>
    </w:p>
    <w:p w:rsidR="00D67164" w:rsidRDefault="00D67164" w:rsidP="00D67164">
      <w:pPr>
        <w:pStyle w:val="Listenabsatz"/>
        <w:rPr>
          <w:noProof/>
          <w:lang w:eastAsia="de-AT"/>
        </w:rPr>
      </w:pPr>
      <w:r w:rsidRPr="00D67164">
        <w:rPr>
          <w:noProof/>
          <w:lang w:eastAsia="de-AT"/>
        </w:rPr>
        <w:t>Sie erreichen uns unter: 0676/ 84 63 97 36</w:t>
      </w:r>
    </w:p>
    <w:p w:rsidR="00D67164" w:rsidRPr="00D67164" w:rsidRDefault="00D67164" w:rsidP="00D67164">
      <w:pPr>
        <w:rPr>
          <w:b/>
          <w:i/>
          <w:noProof/>
          <w:lang w:eastAsia="de-AT"/>
        </w:rPr>
      </w:pPr>
      <w:r w:rsidRPr="00D67164">
        <w:rPr>
          <w:b/>
          <w:i/>
          <w:noProof/>
          <w:lang w:eastAsia="de-AT"/>
        </w:rPr>
        <w:t>„Wir können die schönen Augenblicke des Lebens nicht festhalten, aber wir können täglich neue kreiren.“</w:t>
      </w:r>
    </w:p>
    <w:p w:rsidR="00D67164" w:rsidRPr="00D67164" w:rsidRDefault="00D67164" w:rsidP="00BC63E3">
      <w:pPr>
        <w:jc w:val="center"/>
        <w:rPr>
          <w:noProof/>
          <w:lang w:eastAsia="de-AT"/>
        </w:rPr>
      </w:pPr>
      <w:r>
        <w:rPr>
          <w:noProof/>
          <w:lang w:eastAsia="de-AT"/>
        </w:rPr>
        <w:t>Mit herzlichen Grüßen, Martina Kirbisser und Monika Jörg</w:t>
      </w:r>
    </w:p>
    <w:p w:rsidR="0008746E" w:rsidRDefault="0008746E"/>
    <w:sectPr w:rsidR="0008746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04" w:rsidRDefault="00C11804" w:rsidP="006078EB">
      <w:pPr>
        <w:spacing w:after="0" w:line="240" w:lineRule="auto"/>
      </w:pPr>
      <w:r>
        <w:separator/>
      </w:r>
    </w:p>
  </w:endnote>
  <w:endnote w:type="continuationSeparator" w:id="0">
    <w:p w:rsidR="00C11804" w:rsidRDefault="00C11804" w:rsidP="006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04" w:rsidRDefault="00C11804" w:rsidP="006078EB">
      <w:pPr>
        <w:spacing w:after="0" w:line="240" w:lineRule="auto"/>
      </w:pPr>
      <w:r>
        <w:separator/>
      </w:r>
    </w:p>
  </w:footnote>
  <w:footnote w:type="continuationSeparator" w:id="0">
    <w:p w:rsidR="00C11804" w:rsidRDefault="00C11804" w:rsidP="0060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EB" w:rsidRPr="006078EB" w:rsidRDefault="006078EB" w:rsidP="006078EB">
    <w:pPr>
      <w:spacing w:after="0" w:line="240" w:lineRule="auto"/>
      <w:rPr>
        <w:rFonts w:ascii="Arial Rounded MT Bold" w:eastAsia="Arial Rounded MT Bold" w:hAnsi="Arial Rounded MT Bold" w:cs="Arial Rounded MT Bold"/>
        <w:b/>
        <w:bCs/>
        <w:color w:val="673906"/>
        <w:kern w:val="24"/>
        <w:sz w:val="24"/>
        <w:szCs w:val="24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</w:pPr>
    <w:r w:rsidRPr="006078EB">
      <w:rPr>
        <w:rFonts w:cs="Arial"/>
        <w:noProof/>
        <w:color w:val="385623" w:themeColor="accent6" w:themeShade="80"/>
        <w:sz w:val="24"/>
        <w:szCs w:val="24"/>
        <w:lang w:eastAsia="de-AT"/>
      </w:rPr>
      <w:drawing>
        <wp:anchor distT="0" distB="0" distL="114300" distR="114300" simplePos="0" relativeHeight="251659264" behindDoc="0" locked="0" layoutInCell="1" allowOverlap="1" wp14:anchorId="4D2D578D" wp14:editId="5F849C34">
          <wp:simplePos x="0" y="0"/>
          <wp:positionH relativeFrom="margin">
            <wp:posOffset>5074920</wp:posOffset>
          </wp:positionH>
          <wp:positionV relativeFrom="paragraph">
            <wp:posOffset>-273050</wp:posOffset>
          </wp:positionV>
          <wp:extent cx="1417320" cy="723900"/>
          <wp:effectExtent l="0" t="0" r="0" b="0"/>
          <wp:wrapTight wrapText="bothSides">
            <wp:wrapPolygon edited="0">
              <wp:start x="4065" y="0"/>
              <wp:lineTo x="3194" y="9095"/>
              <wp:lineTo x="0" y="14779"/>
              <wp:lineTo x="0" y="19326"/>
              <wp:lineTo x="5226" y="21032"/>
              <wp:lineTo x="15677" y="21032"/>
              <wp:lineTo x="21194" y="19326"/>
              <wp:lineTo x="21194" y="13642"/>
              <wp:lineTo x="9871" y="9095"/>
              <wp:lineTo x="13065" y="4547"/>
              <wp:lineTo x="12484" y="2842"/>
              <wp:lineTo x="6097" y="0"/>
              <wp:lineTo x="4065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8EB">
      <w:rPr>
        <w:noProof/>
        <w:sz w:val="24"/>
        <w:szCs w:val="24"/>
        <w:lang w:eastAsia="de-AT"/>
      </w:rPr>
      <w:drawing>
        <wp:anchor distT="0" distB="0" distL="114300" distR="114300" simplePos="0" relativeHeight="251661312" behindDoc="1" locked="0" layoutInCell="1" allowOverlap="1" wp14:anchorId="00E6848B" wp14:editId="26776B31">
          <wp:simplePos x="0" y="0"/>
          <wp:positionH relativeFrom="column">
            <wp:posOffset>7383145</wp:posOffset>
          </wp:positionH>
          <wp:positionV relativeFrom="paragraph">
            <wp:posOffset>-427355</wp:posOffset>
          </wp:positionV>
          <wp:extent cx="1924685" cy="982980"/>
          <wp:effectExtent l="0" t="0" r="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8EB">
      <w:rPr>
        <w:rFonts w:ascii="Arial Rounded MT Bold" w:eastAsia="Arial Rounded MT Bold" w:hAnsi="Arial Rounded MT Bold" w:cs="Arial Rounded MT Bold"/>
        <w:b/>
        <w:bCs/>
        <w:color w:val="FF9300"/>
        <w:kern w:val="24"/>
        <w:sz w:val="24"/>
        <w:szCs w:val="24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t>LEBENS</w:t>
    </w:r>
    <w:r w:rsidRPr="006078EB">
      <w:rPr>
        <w:rFonts w:ascii="Arial Rounded MT Bold" w:eastAsia="Arial Rounded MT Bold" w:hAnsi="Arial Rounded MT Bold" w:cs="Arial Rounded MT Bold"/>
        <w:b/>
        <w:bCs/>
        <w:color w:val="673906"/>
        <w:kern w:val="24"/>
        <w:sz w:val="24"/>
        <w:szCs w:val="24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t>LINIEN</w:t>
    </w:r>
  </w:p>
  <w:p w:rsidR="006078EB" w:rsidRPr="006078EB" w:rsidRDefault="006078EB" w:rsidP="006078EB">
    <w:pPr>
      <w:rPr>
        <w:rFonts w:ascii="Arial Rounded MT Bold" w:eastAsia="Arial Rounded MT Bold" w:hAnsi="Arial Rounded MT Bold" w:cs="Arial Rounded MT Bold"/>
        <w:b/>
        <w:bCs/>
        <w:color w:val="673906"/>
        <w:kern w:val="24"/>
        <w:sz w:val="24"/>
        <w:szCs w:val="24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</w:pPr>
    <w:r w:rsidRPr="006078EB">
      <w:rPr>
        <w:rFonts w:ascii="Arial Rounded MT Bold" w:eastAsia="Arial Rounded MT Bold" w:hAnsi="Arial Rounded MT Bold" w:cs="Arial Rounded MT Bold"/>
        <w:b/>
        <w:bCs/>
        <w:color w:val="673906"/>
        <w:kern w:val="24"/>
        <w:sz w:val="24"/>
        <w:szCs w:val="24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t>Demenzberatung</w:t>
    </w:r>
    <w:r w:rsidRPr="006078EB">
      <w:rPr>
        <w:rFonts w:ascii="Arial Rounded MT Bold" w:eastAsia="Arial Rounded MT Bold" w:hAnsi="Arial Rounded MT Bold" w:cs="Arial Rounded MT Bold"/>
        <w:b/>
        <w:bCs/>
        <w:color w:val="673906"/>
        <w:kern w:val="24"/>
        <w:sz w:val="24"/>
        <w:szCs w:val="24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tab/>
    </w:r>
  </w:p>
  <w:p w:rsidR="006078EB" w:rsidRDefault="006078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40D6"/>
    <w:multiLevelType w:val="hybridMultilevel"/>
    <w:tmpl w:val="787252E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3160"/>
    <w:multiLevelType w:val="hybridMultilevel"/>
    <w:tmpl w:val="C5526A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10F92"/>
    <w:multiLevelType w:val="hybridMultilevel"/>
    <w:tmpl w:val="F93AE9E6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6B2A"/>
    <w:multiLevelType w:val="hybridMultilevel"/>
    <w:tmpl w:val="FB767580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BE11F9"/>
    <w:multiLevelType w:val="hybridMultilevel"/>
    <w:tmpl w:val="4DAE962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6E"/>
    <w:rsid w:val="0008746E"/>
    <w:rsid w:val="00124FF7"/>
    <w:rsid w:val="006078EB"/>
    <w:rsid w:val="008D6BB2"/>
    <w:rsid w:val="00965541"/>
    <w:rsid w:val="0099446F"/>
    <w:rsid w:val="009A2EED"/>
    <w:rsid w:val="00A64D0A"/>
    <w:rsid w:val="00B64255"/>
    <w:rsid w:val="00BC63E3"/>
    <w:rsid w:val="00C11804"/>
    <w:rsid w:val="00CB5B40"/>
    <w:rsid w:val="00D4765A"/>
    <w:rsid w:val="00D67164"/>
    <w:rsid w:val="00E63FBA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5BAC"/>
  <w15:chartTrackingRefBased/>
  <w15:docId w15:val="{EEB68579-3B10-46FA-8646-CA6EDC5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74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8EB"/>
  </w:style>
  <w:style w:type="paragraph" w:styleId="Fuzeile">
    <w:name w:val="footer"/>
    <w:basedOn w:val="Standard"/>
    <w:link w:val="FuzeileZchn"/>
    <w:uiPriority w:val="99"/>
    <w:unhideWhenUsed/>
    <w:rsid w:val="0060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8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Barbara Mitter</cp:lastModifiedBy>
  <cp:revision>9</cp:revision>
  <cp:lastPrinted>2020-05-04T08:01:00Z</cp:lastPrinted>
  <dcterms:created xsi:type="dcterms:W3CDTF">2020-05-04T07:50:00Z</dcterms:created>
  <dcterms:modified xsi:type="dcterms:W3CDTF">2020-05-12T08:40:00Z</dcterms:modified>
</cp:coreProperties>
</file>